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B8" w:rsidRDefault="006871B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871B8" w:rsidRDefault="006871B8">
      <w:pPr>
        <w:pStyle w:val="ConsPlusNormal"/>
        <w:jc w:val="center"/>
        <w:outlineLvl w:val="0"/>
      </w:pPr>
    </w:p>
    <w:p w:rsidR="006871B8" w:rsidRDefault="006871B8">
      <w:pPr>
        <w:pStyle w:val="ConsPlusTitle"/>
        <w:jc w:val="center"/>
        <w:outlineLvl w:val="0"/>
      </w:pPr>
      <w:bookmarkStart w:id="0" w:name="_GoBack"/>
      <w:r>
        <w:t>ПРАВИТЕЛЬСТВО ХАНТЫ-МАНСИЙСКОГО АВТОНОМНОГО ОКРУГА - ЮГРЫ</w:t>
      </w:r>
    </w:p>
    <w:p w:rsidR="006871B8" w:rsidRDefault="006871B8">
      <w:pPr>
        <w:pStyle w:val="ConsPlusTitle"/>
        <w:jc w:val="center"/>
      </w:pPr>
    </w:p>
    <w:p w:rsidR="006871B8" w:rsidRDefault="006871B8">
      <w:pPr>
        <w:pStyle w:val="ConsPlusTitle"/>
        <w:jc w:val="center"/>
      </w:pPr>
      <w:r>
        <w:t>ПОСТАНОВЛЕНИЕ</w:t>
      </w:r>
    </w:p>
    <w:p w:rsidR="006871B8" w:rsidRDefault="006871B8">
      <w:pPr>
        <w:pStyle w:val="ConsPlusTitle"/>
        <w:jc w:val="center"/>
      </w:pPr>
      <w:r>
        <w:t>от 28 мая 2009 г. N 131-п</w:t>
      </w:r>
    </w:p>
    <w:p w:rsidR="006871B8" w:rsidRDefault="006871B8">
      <w:pPr>
        <w:pStyle w:val="ConsPlusTitle"/>
        <w:jc w:val="center"/>
      </w:pPr>
    </w:p>
    <w:p w:rsidR="006871B8" w:rsidRDefault="006871B8">
      <w:pPr>
        <w:pStyle w:val="ConsPlusTitle"/>
        <w:jc w:val="center"/>
      </w:pPr>
      <w:r>
        <w:t>О ПОРЯДКЕ И УСЛОВИЯХ ПРЕДОСТАВЛЕНИЯ СОЦИАЛЬНЫХ УСЛУГ</w:t>
      </w:r>
    </w:p>
    <w:p w:rsidR="006871B8" w:rsidRDefault="006871B8">
      <w:pPr>
        <w:pStyle w:val="ConsPlusTitle"/>
        <w:jc w:val="center"/>
      </w:pPr>
      <w:r>
        <w:t>СЛУЖБОЙ "СОЦИАЛЬНОЕ ТАКСИ" ОРГАНИЗАЦИЙ</w:t>
      </w:r>
    </w:p>
    <w:p w:rsidR="006871B8" w:rsidRDefault="006871B8">
      <w:pPr>
        <w:pStyle w:val="ConsPlusTitle"/>
        <w:jc w:val="center"/>
      </w:pPr>
      <w:r>
        <w:t>СОЦИАЛЬНОГО ОБСЛУЖИВАНИЯ ХАНТЫ-МАНСИЙСКОГО</w:t>
      </w:r>
    </w:p>
    <w:p w:rsidR="006871B8" w:rsidRDefault="006871B8">
      <w:pPr>
        <w:pStyle w:val="ConsPlusTitle"/>
        <w:jc w:val="center"/>
      </w:pPr>
      <w:r>
        <w:t>АВТОНОМНОГО ОКРУГА - ЮГРЫ</w:t>
      </w:r>
    </w:p>
    <w:bookmarkEnd w:id="0"/>
    <w:p w:rsidR="006871B8" w:rsidRDefault="00687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19.07.2012 </w:t>
            </w:r>
            <w:hyperlink r:id="rId5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6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7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8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9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10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11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71B8" w:rsidRDefault="006871B8">
      <w:pPr>
        <w:pStyle w:val="ConsPlusNormal"/>
        <w:jc w:val="center"/>
      </w:pPr>
    </w:p>
    <w:p w:rsidR="006871B8" w:rsidRDefault="006871B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в целях совершенствования социального обслуживания жителей Ханты-Мансийского автономного округа - Югры Правительство автономного округа постановляет: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3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4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и условиях предоставления социальных услуг службой "Социальное такси" организаций социального обслуживания Ханты-Мансийского автономного округа - Югры (прилагается).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2. Департаменту социального развития Ханты-Мансийского автономного округа - Югры осуществлять контроль за предоставлением социальных услуг службой "Социальное такси" организаций социального обслуживания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16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17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 Настоящее постановление опубликовать в газете "Новости Югры".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 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jc w:val="right"/>
      </w:pPr>
      <w:r>
        <w:t>Председатель Правительства</w:t>
      </w:r>
    </w:p>
    <w:p w:rsidR="006871B8" w:rsidRDefault="006871B8">
      <w:pPr>
        <w:pStyle w:val="ConsPlusNormal"/>
        <w:jc w:val="right"/>
      </w:pPr>
      <w:r>
        <w:t>автономного округа</w:t>
      </w:r>
    </w:p>
    <w:p w:rsidR="006871B8" w:rsidRDefault="006871B8">
      <w:pPr>
        <w:pStyle w:val="ConsPlusNormal"/>
        <w:jc w:val="right"/>
      </w:pPr>
      <w:r>
        <w:t>А.В.ФИЛИПЕНКО</w:t>
      </w: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Normal"/>
        <w:jc w:val="right"/>
        <w:outlineLvl w:val="0"/>
      </w:pPr>
      <w:r>
        <w:t>Приложение</w:t>
      </w:r>
    </w:p>
    <w:p w:rsidR="006871B8" w:rsidRDefault="006871B8">
      <w:pPr>
        <w:pStyle w:val="ConsPlusNormal"/>
        <w:jc w:val="right"/>
      </w:pPr>
      <w:r>
        <w:t>к постановлению Правительства</w:t>
      </w:r>
    </w:p>
    <w:p w:rsidR="006871B8" w:rsidRDefault="006871B8">
      <w:pPr>
        <w:pStyle w:val="ConsPlusNormal"/>
        <w:jc w:val="right"/>
      </w:pPr>
      <w:r>
        <w:t>автономного округа</w:t>
      </w:r>
    </w:p>
    <w:p w:rsidR="006871B8" w:rsidRDefault="006871B8">
      <w:pPr>
        <w:pStyle w:val="ConsPlusNormal"/>
        <w:jc w:val="right"/>
      </w:pPr>
      <w:r>
        <w:t>от 28.05.2009 N 131-п</w:t>
      </w:r>
    </w:p>
    <w:p w:rsidR="006871B8" w:rsidRDefault="006871B8">
      <w:pPr>
        <w:pStyle w:val="ConsPlusNormal"/>
        <w:jc w:val="right"/>
      </w:pPr>
    </w:p>
    <w:p w:rsidR="006871B8" w:rsidRDefault="006871B8">
      <w:pPr>
        <w:pStyle w:val="ConsPlusTitle"/>
        <w:jc w:val="center"/>
      </w:pPr>
      <w:bookmarkStart w:id="1" w:name="P38"/>
      <w:bookmarkEnd w:id="1"/>
      <w:r>
        <w:t>ПОЛОЖЕНИЕ</w:t>
      </w:r>
    </w:p>
    <w:p w:rsidR="006871B8" w:rsidRDefault="006871B8">
      <w:pPr>
        <w:pStyle w:val="ConsPlusTitle"/>
        <w:jc w:val="center"/>
      </w:pPr>
      <w:r>
        <w:t>О ПОРЯДКЕ И УСЛОВИЯХ ПРЕДОСТАВЛЕНИЯ СОЦИАЛЬНЫХ УСЛУГ СЛУЖБОЙ</w:t>
      </w:r>
    </w:p>
    <w:p w:rsidR="006871B8" w:rsidRDefault="006871B8">
      <w:pPr>
        <w:pStyle w:val="ConsPlusTitle"/>
        <w:jc w:val="center"/>
      </w:pPr>
      <w:r>
        <w:t>"СОЦИАЛЬНОЕ ТАКСИ" ОРГАНИЗАЦИЙ СОЦИАЛЬНОГО ОБСЛУЖИВАНИЯ</w:t>
      </w:r>
    </w:p>
    <w:p w:rsidR="006871B8" w:rsidRDefault="006871B8">
      <w:pPr>
        <w:pStyle w:val="ConsPlusTitle"/>
        <w:jc w:val="center"/>
      </w:pPr>
      <w:r>
        <w:t>ХАНТЫ-МАНСИЙСКОГО АВТОНОМНОГО ОКРУГА - ЮГРЫ</w:t>
      </w:r>
    </w:p>
    <w:p w:rsidR="006871B8" w:rsidRDefault="006871B8">
      <w:pPr>
        <w:pStyle w:val="ConsPlusTitle"/>
        <w:jc w:val="center"/>
      </w:pPr>
      <w:r>
        <w:t>(ДАЛЕЕ - ПОЛОЖЕНИЕ)</w:t>
      </w:r>
    </w:p>
    <w:p w:rsidR="006871B8" w:rsidRDefault="006871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71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19.07.2012 </w:t>
            </w:r>
            <w:hyperlink r:id="rId19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24.01.2013 </w:t>
            </w:r>
            <w:hyperlink r:id="rId20" w:history="1">
              <w:r>
                <w:rPr>
                  <w:color w:val="0000FF"/>
                </w:rPr>
                <w:t>N 19-п</w:t>
              </w:r>
            </w:hyperlink>
            <w:r>
              <w:rPr>
                <w:color w:val="392C69"/>
              </w:rPr>
              <w:t xml:space="preserve">, от 27.06.2014 </w:t>
            </w:r>
            <w:hyperlink r:id="rId21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 xml:space="preserve">, от 14.08.2015 </w:t>
            </w:r>
            <w:hyperlink r:id="rId22" w:history="1">
              <w:r>
                <w:rPr>
                  <w:color w:val="0000FF"/>
                </w:rPr>
                <w:t>N 261-п</w:t>
              </w:r>
            </w:hyperlink>
            <w:r>
              <w:rPr>
                <w:color w:val="392C69"/>
              </w:rPr>
              <w:t>,</w:t>
            </w:r>
          </w:p>
          <w:p w:rsidR="006871B8" w:rsidRDefault="006871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17.01.2020 </w:t>
            </w:r>
            <w:hyperlink r:id="rId23" w:history="1">
              <w:r>
                <w:rPr>
                  <w:color w:val="0000FF"/>
                </w:rPr>
                <w:t>N 7-п</w:t>
              </w:r>
            </w:hyperlink>
            <w:r>
              <w:rPr>
                <w:color w:val="392C69"/>
              </w:rPr>
              <w:t xml:space="preserve">, от 27.03.2020 </w:t>
            </w:r>
            <w:hyperlink r:id="rId24" w:history="1">
              <w:r>
                <w:rPr>
                  <w:color w:val="0000FF"/>
                </w:rPr>
                <w:t>N 97-п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25" w:history="1">
              <w:r>
                <w:rPr>
                  <w:color w:val="0000FF"/>
                </w:rPr>
                <w:t>N 62-п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71B8" w:rsidRDefault="006871B8">
      <w:pPr>
        <w:pStyle w:val="ConsPlusNormal"/>
        <w:jc w:val="center"/>
      </w:pPr>
    </w:p>
    <w:p w:rsidR="006871B8" w:rsidRDefault="006871B8">
      <w:pPr>
        <w:pStyle w:val="ConsPlusTitle"/>
        <w:jc w:val="center"/>
        <w:outlineLvl w:val="1"/>
      </w:pPr>
      <w:r>
        <w:t>1. Общие положения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>1.1. Настоящее Положение определяет порядок и условия предоставления социальных услуг по перевозке отдельных категорий граждан (далее - получатели социальных услуг) службой "Социальное такси" организации социального обслуживания Ханты-Мансийского автономного округа - Югры (далее - организация).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1.2. Служба "Социальное такси" функционирует в составе комплексного центра социального обслуживания населения.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1.3. Услуги по перевозке получателей социальных услуг службой "Социальное такси" предоставляются на предназначенных для этих целей автотранспортных средствах организации или по договорам с юридическими лицами независимо от их организационно-правовой формы или индивидуальными предпринимателями, осуществляющими транспортное обслуживание (далее - автотранспортные предприятия), при наличии у автотранспортных предприятий: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специализированного транспорта, оборудованного ремнями безопасности, крепежами для колясок, аппарелями или подъемниками для обеспечения перевоза граждан, имеющих ограниченные способности к передвижению, со сроком службы с момента изготовления не более пяти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неспециализированного транспорта для предоставления услуг по перевозке граждан со сроком службы с момента изготовления не более десяти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водительского состава, имеющего стаж работы водителем не менее трех лет;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медицинского работника, осуществляющего проведение </w:t>
      </w:r>
      <w:proofErr w:type="spellStart"/>
      <w:r>
        <w:t>предсменных</w:t>
      </w:r>
      <w:proofErr w:type="spellEnd"/>
      <w:r>
        <w:t xml:space="preserve">, </w:t>
      </w:r>
      <w:proofErr w:type="spellStart"/>
      <w:r>
        <w:t>предрейсовых</w:t>
      </w:r>
      <w:proofErr w:type="spellEnd"/>
      <w:r>
        <w:t xml:space="preserve"> медицинских осмотров водителей.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lastRenderedPageBreak/>
        <w:t>Выбор автотранспортного предприятия осуществляется организацией в соответствии с законами и иными нормативными правовыми актами Российской Федерации и Ханты-Мансийского автономного округа - Югры о контрактной системе в сфере закупок товаров, работ, услуг для обеспечения государственных и муниципальных нужд, по результатам которого между организацией и автотранспортным предприятием заключается договор на оказание услуг по перевозке граждан.</w:t>
      </w:r>
    </w:p>
    <w:p w:rsidR="006871B8" w:rsidRDefault="006871B8">
      <w:pPr>
        <w:pStyle w:val="ConsPlusNormal"/>
        <w:jc w:val="both"/>
      </w:pPr>
      <w:r>
        <w:t xml:space="preserve">(п. 1.3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1.4. Услуги службы "Социальное такси" предоставляются получателям социальных услуг для проезда к социально значимым объектам, включенным в основной перечень видов социально значимых объектов (далее - основной перечень) или дополнительный перечень видов социально значимых объектов (далее - дополнительный перечень).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Основной перечень включает: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органы местного самоуправления муниципального образования;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управления социальной защиты населения Департамента социального развития Ханты-Мансийского автономного округа - Югры;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 социального обслуживания населения;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медицинские (за исключением доставки для оказания скорой медицинской помощи) и аптечные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учреждения (бюро) медико-социальной экспертизы;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образовательные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управления (отделы) Отделения Пенсионного фонда Российской Федерации по Ханты-Мансийскому автономному округу - Югре;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филиалы государственного учреждения - регионального отделения Фонда социального страхования Российской Федерации по Ханты-Мансийскому автономному округу - Югре;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протезно-ортопедические предприятия;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физкультурно-спортивные организации, предоставляющие услуги по адаптивной физической культуре для инвалидов;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05.03.2021 N 62-п)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правления общественных организаций инвалидов, ветеранов;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филиалы и представительства негосударственного пенсионного фонда;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государственные нотариальные конторы, нотариусы;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органы судебной власти и прокуратуры;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участники государственной системы бесплатной юридической помощи;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lastRenderedPageBreak/>
        <w:t>многофункциональные центры предоставления государственных и муниципальных услуг, расположенные на территории Ханты-Мансийского автономного округа - Югры.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Дополнительный перечень включает: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вокзалы, аэропорты;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учреждения, предоставляющие бытовые услуги (баня, пункты ремонта обуви, парикмахерская);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центры расчетов за жилищно-коммунальные услуги;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места проведения культурно-массовых мероприятий;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организаций, зарегистрированных в установленном федеральным законодательством порядке;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организации, оказывающие ритуальные услуги, кладбища;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предприятия розничной торговли.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17.01.2020 N 7-п)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Адресные перечни социально значимых объектов, расположенных на территории населенных пунктов, включенных в основной перечень и дополнительный перечень, утверждаются приказами управлений социальной защиты населения Департамента социального развития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(п. 1.4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1.5. Услуги службы "Социальное такси" предоставляются: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 пределах городского округа, городского или сельского поселения;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 муниципальном районе при поездке до административного центра.</w:t>
      </w:r>
    </w:p>
    <w:p w:rsidR="006871B8" w:rsidRDefault="006871B8">
      <w:pPr>
        <w:pStyle w:val="ConsPlusNormal"/>
        <w:jc w:val="both"/>
      </w:pPr>
      <w:r>
        <w:t xml:space="preserve">(п. 1.5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1.6. Услуга "Социальное такси" включает: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доставку получателей социальных услуг и сопровождающих их лиц (не более двух сопровождающих) к социально значимым объектам и обратно;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оказание помощи получателям социальных услуг при посадке и высадке в транспортное средство при отсутствии сопровождающего;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6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7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оказание помощи получателям социальных услуг в межэтажной транспортировке по месту жительства в домах, не оборудованных лифтом;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38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39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сопровождение получателя социальных услуг от транспортного средства до нужного объекта и обратно, оказание помощи при подъеме (спуске) по пандусу и (или) лестнице при отсутствии сопровождающего.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40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1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1.7. Контроль за предоставлением услуг осуществляется исполнительным органом государственной власти автономного округа, осуществляющим полномочия в сфере социального обслуживания населения на территории Ханты-Мансийского автономного округа - Югры, и </w:t>
      </w:r>
      <w:proofErr w:type="gramStart"/>
      <w:r>
        <w:t>другими государственными органами</w:t>
      </w:r>
      <w:proofErr w:type="gramEnd"/>
      <w:r>
        <w:t xml:space="preserve"> и организациями, на которые в соответствии с законами и иными правовыми актами Российской Федерации и Ханты-Мансийского автономного округа - Югры возложены данные полномочия.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2. Получатели социальных услуг</w:t>
      </w:r>
    </w:p>
    <w:p w:rsidR="006871B8" w:rsidRDefault="006871B8">
      <w:pPr>
        <w:pStyle w:val="ConsPlusNormal"/>
        <w:jc w:val="center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871B8" w:rsidRDefault="006871B8">
      <w:pPr>
        <w:pStyle w:val="ConsPlusNormal"/>
        <w:jc w:val="center"/>
      </w:pPr>
      <w:r>
        <w:t>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bookmarkStart w:id="2" w:name="P112"/>
      <w:bookmarkEnd w:id="2"/>
      <w:r>
        <w:t>2.1. Получателями социальных услуг службы "Социальное такси" являются проживающие в Ханты-Мансийском автономном округе - Югре: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 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27.03.2020 N 97-п)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инвалиды-колясочники, инвалиды по зрению I группы;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граждане пожилого возраста (женщины старше 55 лет, мужчины старше 60 лет), ограниченные в передвижении и не имеющие совместно проживающих трудоспособных детей и (или) супругов;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инвалиды и ветераны Великой Отечественной войны;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дети-инвалиды, имеющие ограниченные способности к самостоятельному передвижению;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многодетные матери (отцы) при перевозке не менее двух детей в возрасте до пяти лет одновременно.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Ограниченная способность к самостоятельному передвижению предполагает нуждаемость при передвижении в помощи других лиц и (или) в использовании технических средств реабилитации.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3. Порядок оказания социальных услуг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 xml:space="preserve">3.1. Социальные услуги службы "Социальное такси" предоставляются получателям социальных услуг, указанным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настоящего Положения, по их заказам, принимаемым предварительно в соответствии с </w:t>
      </w:r>
      <w:hyperlink w:anchor="P134" w:history="1">
        <w:r>
          <w:rPr>
            <w:color w:val="0000FF"/>
          </w:rPr>
          <w:t>пунктом 3.4</w:t>
        </w:r>
      </w:hyperlink>
      <w:r>
        <w:t xml:space="preserve"> настоящего Положения, и при наличии договора о предоставлении социальных услуг, заключенного между </w:t>
      </w:r>
      <w:r>
        <w:lastRenderedPageBreak/>
        <w:t>организацией и получателем социальных услуг (или его законным представителем), на основании индивидуальной программы предоставления социальных услуг, выданной управлением социальной защиты населения Департамента социального развития Ханты-Мансийского автономного округа - Югры по месту жительства.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Прием заказов осуществляет специалист службы "Социальное такси" непосредственно или по телефону, электронной почте. Заказы по электронной почте осуществляются по форме, утвержденной Департаментом социального развития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(п. 3.1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3.2. Прием заказа непосредственно в организации осуществляется при предъявлении получателем социальных услуг документа, удостоверяющего личность.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приеме заказа по телефону специалист службы "Социальное такси" сверяет полученную от получателя социальных услуг информацию со сведениями, указанными в договоре о предоставлении социальных услуг.</w:t>
      </w:r>
    </w:p>
    <w:p w:rsidR="006871B8" w:rsidRDefault="006871B8">
      <w:pPr>
        <w:pStyle w:val="ConsPlusNormal"/>
        <w:jc w:val="both"/>
      </w:pPr>
      <w:r>
        <w:t xml:space="preserve">(п. 3.2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3.3. Учет обращений получателей социальных услуг, желающих воспользоваться услугами службы "Социальное такси", ведется специалистами службы "Социальное такси" в журнале регистрации обращений граждан.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47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48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абзацы второй - восьмой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spacing w:before="240"/>
        <w:ind w:firstLine="540"/>
        <w:jc w:val="both"/>
      </w:pPr>
      <w:bookmarkStart w:id="3" w:name="P134"/>
      <w:bookmarkEnd w:id="3"/>
      <w:r>
        <w:t>3.4. Заказы на предоставление социальных услуг службы "Социальное такси" принимаются специалистами службы "Социальное такси" в рабочие дни за 2 дня до предоставления услуги.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Специалист службы "Социальное такси":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определяет очередность выполнения заказов по их датам и времени поступления в хронологическом порядке;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совпадении пункта назначения двух и более получателей социальных услуг составляет маршрут следования автотранспортного средства для организации их групповой поездки, который согласовывается с ними;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составляет и передает маршрутный лист водителю автотранспортного средства.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3.5. В день исполнения заказа специалист службы "Социальное такси" по телефону сообщает получателю социальных услуг время прибытия автомобиля к месту подачи.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</w:t>
      </w:r>
      <w:r>
        <w:lastRenderedPageBreak/>
        <w:t>261-п.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3.6. Получатель социальных услуг и сопровождающие его лица обязаны: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 назначенное время быть готовыми к началу транспортировки;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предъявить водителю документы, удостоверяющие личность;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оплатить водителю по квитанции организации (автотранспортного предприятия) стоимость услуги;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соблюдать чистоту в салоне автотранспорта, не допускать порчи имущества;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 случае отказа от поездки сообщить об этом специалисту службы "Социальное такси" не менее чем за час до назначенного времени.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3.7. Режим работы службы "Социальное такси", предоставляющей услуги на автотранспортных средствах: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организации - соответствует режиму работы организации;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автотранспортных предприятий - определяется исходя из потребности получателей социальных услуг.</w:t>
      </w:r>
    </w:p>
    <w:p w:rsidR="006871B8" w:rsidRDefault="006871B8">
      <w:pPr>
        <w:pStyle w:val="ConsPlusNormal"/>
        <w:jc w:val="both"/>
      </w:pPr>
      <w:r>
        <w:t xml:space="preserve">(п. 3.7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3.8. Заказы на услуги службы "Социальное такси", выполняемые автотранспортными предприятиями на основании заключенных договоров на оказание услуг по перевозке граждан, специалист службы "Социальное такси" принимает, фиксирует в журнале регистрации обращений граждан и передает по телефону в диспетчерскую службу автотранспортного предприятия с информацией о размере платы за поездку. Фамилию и номер телефона диспетчера заносит в указанный журнал в тот же заказ.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Ответственность автотранспортного предприятия за предоставление услуг по перевозке получателей социальных услуг определяется указанным договором.</w:t>
      </w:r>
    </w:p>
    <w:p w:rsidR="006871B8" w:rsidRDefault="006871B8">
      <w:pPr>
        <w:pStyle w:val="ConsPlusNormal"/>
        <w:jc w:val="both"/>
      </w:pPr>
      <w:r>
        <w:t xml:space="preserve">(п. 3.8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3.9. Максимальная продолжительность использования автотранспортного средства организации (автотранспортного предприятия) не должна превышать 2 часов за одну поездку (с учетом вынужденного простоя). Отсчет времени производится с момента подачи автотранспортного средства организации (автотранспортного предприятия) к месту посадки получателя социальных услуг.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0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1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Одной поездкой считается доставка получателя социальных услуг к социально значимому объекту и обратно.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3.10. В случае превышения установленной продолжительности использования </w:t>
      </w:r>
      <w:r>
        <w:lastRenderedPageBreak/>
        <w:t>автотранспортного средства организации (автотранспортного предприятия) время поездки сверх установленного оплачивается в полном размере.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3.11. Получатели социальных услуг могут осуществить двенадцать поездок в месяц в места, предусмотренные в основном перечне, и восемь поездок в месяц в места, указанные в дополнительном перечне.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Перенос и суммирование неиспользованных поездок в текущем месяце на следующий месяц не производится.</w:t>
      </w:r>
    </w:p>
    <w:p w:rsidR="006871B8" w:rsidRDefault="006871B8">
      <w:pPr>
        <w:pStyle w:val="ConsPlusNormal"/>
        <w:jc w:val="both"/>
      </w:pPr>
      <w:r>
        <w:t xml:space="preserve">(п. 3.11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3.12. Гражданину или получателю социальных услуг отказывается в предоставлении услуг службы "Социальное такси" в следующих случаях: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отсутствие оснований для предоставления услуг службы "Социальное такси", указанных в </w:t>
      </w:r>
      <w:hyperlink w:anchor="P112" w:history="1">
        <w:r>
          <w:rPr>
            <w:color w:val="0000FF"/>
          </w:rPr>
          <w:t>пункте 2.1</w:t>
        </w:r>
      </w:hyperlink>
      <w:r>
        <w:t xml:space="preserve"> Положения;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предоставление неполных и (или) недостоверных сведений;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нахождение гражданина в состоянии алкогольного (токсического, наркотического) опьянения;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при наличии тяжелой формы психического расстройства в стадии обострения, инфекционных заболеваний, требующих нахождения на карантине, активной формы туберкулеза.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3.13. Услуга не предоставляется, если не установлена правомерность ее получения (отсутствие у гражданина документа, удостоверяющего его личность).</w:t>
      </w:r>
    </w:p>
    <w:p w:rsidR="006871B8" w:rsidRDefault="006871B8">
      <w:pPr>
        <w:pStyle w:val="ConsPlusNormal"/>
        <w:jc w:val="both"/>
      </w:pPr>
      <w:r>
        <w:t xml:space="preserve">(п. 3.13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4. Порядок оплаты услуг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>4.1. Услуги службы "Социальное такси" предоставляются получателям социальных услуг бесплатно, на условиях частичной или полной оплаты в соответствии с законодательством Ханты-Мансийского автономного округа - Югры.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67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68" w:history="1">
        <w:r>
          <w:rPr>
            <w:color w:val="0000FF"/>
          </w:rPr>
          <w:t>N 236-п</w:t>
        </w:r>
      </w:hyperlink>
      <w:r>
        <w:t xml:space="preserve">, от 14.08.2015 </w:t>
      </w:r>
      <w:hyperlink r:id="rId69" w:history="1">
        <w:r>
          <w:rPr>
            <w:color w:val="0000FF"/>
          </w:rPr>
          <w:t>N 261-п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Проезд лица, сопровождающего получателя социальных услуг, осуществляется бесплатно.</w:t>
      </w:r>
    </w:p>
    <w:p w:rsidR="006871B8" w:rsidRDefault="006871B8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19.07.2012 N 261-п;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4.2. Тариф на услуги службы "Социальное такси" утверждает уполномоченный Правительством Ханты-Мансийского автономного округа - Югры исполнительный орган государственной власти Ханты-Мансийского автономного округа - Югры, осуществляющий функции по реализации единой государственной политики и нормативному правовому регулированию, региональному государственному контролю (надзору) в области регулируемых государством цен (тарифов) на товары (услуги).</w:t>
      </w:r>
    </w:p>
    <w:p w:rsidR="006871B8" w:rsidRDefault="006871B8">
      <w:pPr>
        <w:pStyle w:val="ConsPlusNormal"/>
        <w:jc w:val="both"/>
      </w:pPr>
      <w:r>
        <w:lastRenderedPageBreak/>
        <w:t xml:space="preserve">(п. 4.2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14.08.2015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4.3. Специалист службы "Социальное такси" (диспетчер автотранспортного предприятия) при приеме заказа заполняет на каждого получателя социальных услуг в 2-х экземплярах квитанцию с указанием даты поездки, фамилии, имени, отчества гражданина, вида услуги, маршрута следования по форме </w:t>
      </w:r>
      <w:hyperlink r:id="rId73" w:history="1">
        <w:r>
          <w:rPr>
            <w:color w:val="0000FF"/>
          </w:rPr>
          <w:t>ОКУД</w:t>
        </w:r>
      </w:hyperlink>
      <w:r>
        <w:t xml:space="preserve"> 0504510.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74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75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4.4. Заполненные квитанции передаются водителю автотранспортного средства.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4.5. Оплата услуг за поездку производится получателем социальных услуг водителю по окончании поездки.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 при оплате получателем социальных услуг поездки вносит в заполненную квитанцию сумму оплаты за совершенную поездку. Квитанция заверяется подписью водителя и получателя социальных услуг (или сопровождающего лица).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Водитель выдает получателю социальных услуг первый экземпляр квитанции.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4.6. По окончании рабочего дня или не позднее конца следующего рабочего дня водитель сдает вторые экземпляры квитанций, заполненные на каждого получателя социальных услуг, совершившего поездку, специалисту службы "Социальное такси" (диспетчеру автотранспортного предприятия), а полученные денежные средства - в бухгалтерию организации (автотранспортного предприятия).</w:t>
      </w:r>
    </w:p>
    <w:p w:rsidR="006871B8" w:rsidRDefault="006871B8">
      <w:pPr>
        <w:pStyle w:val="ConsPlusNormal"/>
        <w:jc w:val="both"/>
      </w:pPr>
      <w:r>
        <w:t xml:space="preserve">(в ред. постановлений Правительства ХМАО - Югры от 19.07.2012 </w:t>
      </w:r>
      <w:hyperlink r:id="rId80" w:history="1">
        <w:r>
          <w:rPr>
            <w:color w:val="0000FF"/>
          </w:rPr>
          <w:t>N 261-п</w:t>
        </w:r>
      </w:hyperlink>
      <w:r>
        <w:t xml:space="preserve">, от 27.06.2014 </w:t>
      </w:r>
      <w:hyperlink r:id="rId81" w:history="1">
        <w:r>
          <w:rPr>
            <w:color w:val="0000FF"/>
          </w:rPr>
          <w:t>N 236-п</w:t>
        </w:r>
      </w:hyperlink>
      <w:r>
        <w:t>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4.7. Налогообложение, учет, отчетность и использование средств, поступающих от оплаты услуг службы "Социальное такси", осуществляются в соответствии с законодательством Российской Федерации и Ханты-Мансийского автономного округа - Югры.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4.8. Порядок расчетов между организацией и автотранспортным предприятием, форма отчетности о предоставленных автотранспортным предприятием услугах определяются договором.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Основанием для расчета между организацией и автотранспортным предприятием являются следующие документы: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квитанции по фактически оказанным услугам;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персонифицированный реестр получателей социальных услуг, которым предоставлены услуги;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акты сверки расчетов за предоставление услуг;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акты выполненных работ (оказанных услуг).</w:t>
      </w:r>
    </w:p>
    <w:p w:rsidR="006871B8" w:rsidRDefault="006871B8">
      <w:pPr>
        <w:pStyle w:val="ConsPlusNormal"/>
        <w:jc w:val="both"/>
      </w:pPr>
      <w:r>
        <w:lastRenderedPageBreak/>
        <w:t xml:space="preserve">(п. 4.8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Title"/>
        <w:jc w:val="center"/>
        <w:outlineLvl w:val="1"/>
      </w:pPr>
      <w:r>
        <w:t>5. Требования к осуществлению перевозок</w:t>
      </w:r>
    </w:p>
    <w:p w:rsidR="006871B8" w:rsidRDefault="006871B8">
      <w:pPr>
        <w:pStyle w:val="ConsPlusTitle"/>
        <w:jc w:val="center"/>
      </w:pPr>
      <w:r>
        <w:t>получателей социальных услуг</w:t>
      </w:r>
    </w:p>
    <w:p w:rsidR="006871B8" w:rsidRDefault="006871B8">
      <w:pPr>
        <w:pStyle w:val="ConsPlusNormal"/>
        <w:jc w:val="center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871B8" w:rsidRDefault="006871B8">
      <w:pPr>
        <w:pStyle w:val="ConsPlusNormal"/>
        <w:jc w:val="center"/>
      </w:pPr>
      <w:r>
        <w:t>от 27.06.2014 N 236-п)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  <w:r>
        <w:t>5.1. В своей деятельности служба "Социальное такси", автотранспортное предприятие руководствуются требованиями законодательства Российской Федерации в сфере пассажирских перевозок и безопасности дорожного движения.</w:t>
      </w:r>
    </w:p>
    <w:p w:rsidR="006871B8" w:rsidRDefault="006871B8">
      <w:pPr>
        <w:pStyle w:val="ConsPlusNormal"/>
        <w:jc w:val="both"/>
      </w:pPr>
      <w:r>
        <w:t xml:space="preserve">(п. 5.1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5.2. Перевозка граждан сверх количества, предусмотренного технической характеристикой автотранспортного средства, не допускается.</w:t>
      </w:r>
    </w:p>
    <w:p w:rsidR="006871B8" w:rsidRDefault="006871B8">
      <w:pPr>
        <w:pStyle w:val="ConsPlusNormal"/>
        <w:jc w:val="both"/>
      </w:pPr>
      <w:r>
        <w:t xml:space="preserve">(п. 5.2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19.07.2012 N 261-п)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5.3. Организация, автотранспортное предприятие обязаны соблюдать правила технической эксплуатации автотранспортных средств, проводить их техническое обслуживание и ремонт, обеспечивать ежедневный технический контроль перед выездом на линию и соблюдение водителем установленного режима работы.</w:t>
      </w:r>
    </w:p>
    <w:p w:rsidR="006871B8" w:rsidRDefault="006871B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27.06.2014 N 236-п)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5.4. К работе допускаются водители, имеющие водительские удостоверения соответствующей категории, прошедшие медицинское освидетельствование, </w:t>
      </w:r>
      <w:proofErr w:type="spellStart"/>
      <w:r>
        <w:t>предрейсовый</w:t>
      </w:r>
      <w:proofErr w:type="spellEnd"/>
      <w:r>
        <w:t xml:space="preserve"> медицинский осмотр и допущенные по состоянию здоровья к управлению автотранспортным средством.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>5.5. Водитель во время работы на маршруте должен иметь при себе и предъявлять для контроля путевой лист установленной формы с отметками о допуске автотранспортного средства и водителя к работе, времени начала и окончания работы.</w:t>
      </w:r>
    </w:p>
    <w:p w:rsidR="006871B8" w:rsidRDefault="006871B8">
      <w:pPr>
        <w:pStyle w:val="ConsPlusNormal"/>
        <w:spacing w:before="240"/>
        <w:ind w:firstLine="540"/>
        <w:jc w:val="both"/>
      </w:pPr>
      <w:r>
        <w:t xml:space="preserve">5.6. Утратил силу. - </w:t>
      </w:r>
      <w:hyperlink r:id="rId8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19.07.2012 N 261-п.</w:t>
      </w: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ind w:firstLine="540"/>
        <w:jc w:val="both"/>
      </w:pPr>
    </w:p>
    <w:p w:rsidR="006871B8" w:rsidRDefault="006871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1778" w:rsidRDefault="00176ED3"/>
    <w:sectPr w:rsidR="00601778" w:rsidSect="003D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B8"/>
    <w:rsid w:val="000222EC"/>
    <w:rsid w:val="00176ED3"/>
    <w:rsid w:val="006871B8"/>
    <w:rsid w:val="007C013F"/>
    <w:rsid w:val="008E32AE"/>
    <w:rsid w:val="00AA5A38"/>
    <w:rsid w:val="00BA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693C4-1502-4F4E-865E-EFEBB129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2A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32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E32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E32A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E32A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32A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32A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32A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32A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32A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2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E32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32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E32A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E32A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E32A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E32A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E32A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E32A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E32A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8E32A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E32A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8E32A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8E32AE"/>
    <w:rPr>
      <w:b/>
      <w:bCs/>
    </w:rPr>
  </w:style>
  <w:style w:type="character" w:styleId="a8">
    <w:name w:val="Emphasis"/>
    <w:basedOn w:val="a0"/>
    <w:uiPriority w:val="20"/>
    <w:qFormat/>
    <w:rsid w:val="008E32A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E32AE"/>
    <w:rPr>
      <w:szCs w:val="32"/>
    </w:rPr>
  </w:style>
  <w:style w:type="paragraph" w:styleId="aa">
    <w:name w:val="List Paragraph"/>
    <w:basedOn w:val="a"/>
    <w:uiPriority w:val="34"/>
    <w:qFormat/>
    <w:rsid w:val="008E32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32AE"/>
    <w:rPr>
      <w:i/>
    </w:rPr>
  </w:style>
  <w:style w:type="character" w:customStyle="1" w:styleId="22">
    <w:name w:val="Цитата 2 Знак"/>
    <w:basedOn w:val="a0"/>
    <w:link w:val="21"/>
    <w:uiPriority w:val="29"/>
    <w:rsid w:val="008E32A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E32A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E32AE"/>
    <w:rPr>
      <w:b/>
      <w:i/>
      <w:sz w:val="24"/>
    </w:rPr>
  </w:style>
  <w:style w:type="character" w:styleId="ad">
    <w:name w:val="Subtle Emphasis"/>
    <w:uiPriority w:val="19"/>
    <w:qFormat/>
    <w:rsid w:val="008E32A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E32A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E32A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E32A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E32A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E32AE"/>
    <w:pPr>
      <w:outlineLvl w:val="9"/>
    </w:pPr>
  </w:style>
  <w:style w:type="paragraph" w:customStyle="1" w:styleId="ConsPlusNormal">
    <w:name w:val="ConsPlusNormal"/>
    <w:rsid w:val="006871B8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6871B8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6871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21" Type="http://schemas.openxmlformats.org/officeDocument/2006/relationships/hyperlink" Target="consultantplus://offline/ref=481E6018B34A61AF3FC84D72F44D71C5BBFEB018547A3B2D6EECFC346BF4391F1D09C413F287964D268742F6DEA921BA58C5D8E6297B3A912AEEF13549MEK" TargetMode="External"/><Relationship Id="rId42" Type="http://schemas.openxmlformats.org/officeDocument/2006/relationships/hyperlink" Target="consultantplus://offline/ref=481E6018B34A61AF3FC84D72F44D71C5BBFEB018547A3B2D6EECFC346BF4391F1D09C413F287964D268742F3D9A921BA58C5D8E6297B3A912AEEF13549MEK" TargetMode="External"/><Relationship Id="rId47" Type="http://schemas.openxmlformats.org/officeDocument/2006/relationships/hyperlink" Target="consultantplus://offline/ref=481E6018B34A61AF3FC84D72F44D71C5BBFEB0185D7B3F2563E2A13E63AD351D1A069B04F5CE9A4C268746F3D5F624AF499DD5E332653E8B36ECF343M6K" TargetMode="External"/><Relationship Id="rId63" Type="http://schemas.openxmlformats.org/officeDocument/2006/relationships/hyperlink" Target="consultantplus://offline/ref=481E6018B34A61AF3FC84D72F44D71C5BBFEB018547A3B2D6EECFC346BF4391F1D09C413F287964D268742FFDAA921BA58C5D8E6297B3A912AEEF13549MEK" TargetMode="External"/><Relationship Id="rId68" Type="http://schemas.openxmlformats.org/officeDocument/2006/relationships/hyperlink" Target="consultantplus://offline/ref=481E6018B34A61AF3FC84D72F44D71C5BBFEB018547A3B2D6EECFC346BF4391F1D09C413F287964D268742FFD7A921BA58C5D8E6297B3A912AEEF13549MEK" TargetMode="External"/><Relationship Id="rId84" Type="http://schemas.openxmlformats.org/officeDocument/2006/relationships/hyperlink" Target="consultantplus://offline/ref=481E6018B34A61AF3FC84D72F44D71C5BBFEB018547A3B2D6EECFC346BF4391F1D09C413F287964D268743F7D6A921BA58C5D8E6297B3A912AEEF13549MEK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481E6018B34A61AF3FC84D72F44D71C5BBFEB0185D7B3F2563E2A13E63AD351D1A069B04F5CE9A4C268742F0D5F624AF499DD5E332653E8B36ECF343M6K" TargetMode="External"/><Relationship Id="rId11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32" Type="http://schemas.openxmlformats.org/officeDocument/2006/relationships/hyperlink" Target="consultantplus://offline/ref=481E6018B34A61AF3FC84D72F44D71C5BBFEB018547A3B2D6EECFC346BF4391F1D09C413F287964D268742F5DEA921BA58C5D8E6297B3A912AEEF13549MEK" TargetMode="External"/><Relationship Id="rId37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53" Type="http://schemas.openxmlformats.org/officeDocument/2006/relationships/hyperlink" Target="consultantplus://offline/ref=481E6018B34A61AF3FC84D72F44D71C5BBFEB018547A3B2D6EECFC346BF4391F1D09C413F287964D268742F1D9A921BA58C5D8E6297B3A912AEEF13549MEK" TargetMode="External"/><Relationship Id="rId58" Type="http://schemas.openxmlformats.org/officeDocument/2006/relationships/hyperlink" Target="consultantplus://offline/ref=481E6018B34A61AF3FC84D72F44D71C5BBFEB018547B3C216CE9FC346BF4391F1D09C413F287964D268742F6DDA921BA58C5D8E6297B3A912AEEF13549MEK" TargetMode="External"/><Relationship Id="rId74" Type="http://schemas.openxmlformats.org/officeDocument/2006/relationships/hyperlink" Target="consultantplus://offline/ref=481E6018B34A61AF3FC84D72F44D71C5BBFEB0185D7B3F2563E2A13E63AD351D1A069B04F5CE9A4C268744F3D5F624AF499DD5E332653E8B36ECF343M6K" TargetMode="External"/><Relationship Id="rId79" Type="http://schemas.openxmlformats.org/officeDocument/2006/relationships/hyperlink" Target="consultantplus://offline/ref=481E6018B34A61AF3FC84D72F44D71C5BBFEB018547A3B2D6EECFC346BF4391F1D09C413F287964D268742FEDAA921BA58C5D8E6297B3A912AEEF13549MEK" TargetMode="External"/><Relationship Id="rId5" Type="http://schemas.openxmlformats.org/officeDocument/2006/relationships/hyperlink" Target="consultantplus://offline/ref=481E6018B34A61AF3FC84D72F44D71C5BBFEB0185D7B3F2563E2A13E63AD351D1A069B04F5CE9A4C268742F2D5F624AF499DD5E332653E8B36ECF343M6K" TargetMode="External"/><Relationship Id="rId14" Type="http://schemas.openxmlformats.org/officeDocument/2006/relationships/hyperlink" Target="consultantplus://offline/ref=481E6018B34A61AF3FC84D72F44D71C5BBFEB018547A3B2D6EECFC346BF4391F1D09C413F287964D268742F7D6A921BA58C5D8E6297B3A912AEEF13549MEK" TargetMode="External"/><Relationship Id="rId22" Type="http://schemas.openxmlformats.org/officeDocument/2006/relationships/hyperlink" Target="consultantplus://offline/ref=481E6018B34A61AF3FC84D72F44D71C5BBFEB018547B3C216CE9FC346BF4391F1D09C413F287964D268742F7DBA921BA58C5D8E6297B3A912AEEF13549MEK" TargetMode="External"/><Relationship Id="rId27" Type="http://schemas.openxmlformats.org/officeDocument/2006/relationships/hyperlink" Target="consultantplus://offline/ref=481E6018B34A61AF3FC84D72F44D71C5BBFEB0185D7B3F2563E2A13E63AD351D1A069B04F5CE9A4C268743F7D5F624AF499DD5E332653E8B36ECF343M6K" TargetMode="External"/><Relationship Id="rId30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35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43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48" Type="http://schemas.openxmlformats.org/officeDocument/2006/relationships/hyperlink" Target="consultantplus://offline/ref=481E6018B34A61AF3FC84D72F44D71C5BBFEB018547A3B2D6EECFC346BF4391F1D09C413F287964D268742F1DCA921BA58C5D8E6297B3A912AEEF13549MEK" TargetMode="External"/><Relationship Id="rId56" Type="http://schemas.openxmlformats.org/officeDocument/2006/relationships/hyperlink" Target="consultantplus://offline/ref=481E6018B34A61AF3FC84D72F44D71C5BBFEB018547A3B2D6EECFC346BF4391F1D09C413F287964D268742F0DFA921BA58C5D8E6297B3A912AEEF13549MEK" TargetMode="External"/><Relationship Id="rId64" Type="http://schemas.openxmlformats.org/officeDocument/2006/relationships/hyperlink" Target="consultantplus://offline/ref=481E6018B34A61AF3FC84D72F44D71C5BBFEB018547A3B2D6EECFC346BF4391F1D09C413F287964D268742FFDBA921BA58C5D8E6297B3A912AEEF13549MEK" TargetMode="External"/><Relationship Id="rId69" Type="http://schemas.openxmlformats.org/officeDocument/2006/relationships/hyperlink" Target="consultantplus://offline/ref=481E6018B34A61AF3FC84D72F44D71C5BBFEB018547B3C216CE9FC346BF4391F1D09C413F287964D268742F6D9A921BA58C5D8E6297B3A912AEEF13549MEK" TargetMode="External"/><Relationship Id="rId77" Type="http://schemas.openxmlformats.org/officeDocument/2006/relationships/hyperlink" Target="consultantplus://offline/ref=481E6018B34A61AF3FC84D72F44D71C5BBFEB018547A3B2D6EECFC346BF4391F1D09C413F287964D268742FEDDA921BA58C5D8E6297B3A912AEEF13549MEK" TargetMode="External"/><Relationship Id="rId8" Type="http://schemas.openxmlformats.org/officeDocument/2006/relationships/hyperlink" Target="consultantplus://offline/ref=481E6018B34A61AF3FC84D72F44D71C5BBFEB018547B3C216CE9FC346BF4391F1D09C413F287964D268742F7DBA921BA58C5D8E6297B3A912AEEF13549MEK" TargetMode="External"/><Relationship Id="rId51" Type="http://schemas.openxmlformats.org/officeDocument/2006/relationships/hyperlink" Target="consultantplus://offline/ref=481E6018B34A61AF3FC84D72F44D71C5BBFEB018547A3B2D6EECFC346BF4391F1D09C413F287964D268742F1D8A921BA58C5D8E6297B3A912AEEF13549MEK" TargetMode="External"/><Relationship Id="rId72" Type="http://schemas.openxmlformats.org/officeDocument/2006/relationships/hyperlink" Target="consultantplus://offline/ref=481E6018B34A61AF3FC84D72F44D71C5BBFEB018547B3C216CE9FC346BF4391F1D09C413F287964D268742F6D6A921BA58C5D8E6297B3A912AEEF13549MEK" TargetMode="External"/><Relationship Id="rId80" Type="http://schemas.openxmlformats.org/officeDocument/2006/relationships/hyperlink" Target="consultantplus://offline/ref=481E6018B34A61AF3FC84D72F44D71C5BBFEB0185D7B3F2563E2A13E63AD351D1A069B04F5CE9A4C268744F2D5F624AF499DD5E332653E8B36ECF343M6K" TargetMode="External"/><Relationship Id="rId85" Type="http://schemas.openxmlformats.org/officeDocument/2006/relationships/hyperlink" Target="consultantplus://offline/ref=481E6018B34A61AF3FC84D72F44D71C5BBFEB0185D7B3F2563E2A13E63AD351D1A069B04F5CE9A4C268744F1D5F624AF499DD5E332653E8B36ECF343M6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1E6018B34A61AF3FC84D64F72126CABEF0E9145673307336BDFA6334A43F4A4F499A4AB1C6854C229940F7DC4AM3K" TargetMode="External"/><Relationship Id="rId17" Type="http://schemas.openxmlformats.org/officeDocument/2006/relationships/hyperlink" Target="consultantplus://offline/ref=481E6018B34A61AF3FC84D72F44D71C5BBFEB018547A3B2D6EECFC346BF4391F1D09C413F287964D268742F7D7A921BA58C5D8E6297B3A912AEEF13549MEK" TargetMode="External"/><Relationship Id="rId25" Type="http://schemas.openxmlformats.org/officeDocument/2006/relationships/hyperlink" Target="consultantplus://offline/ref=481E6018B34A61AF3FC84D72F44D71C5BBFEB01857783C276BE1FC346BF4391F1D09C413F287964D268742F7DBA921BA58C5D8E6297B3A912AEEF13549MEK" TargetMode="External"/><Relationship Id="rId33" Type="http://schemas.openxmlformats.org/officeDocument/2006/relationships/hyperlink" Target="consultantplus://offline/ref=481E6018B34A61AF3FC84D72F44D71C5BBFEB018547B3C216CE9FC346BF4391F1D09C413F287964D268742F7D9A921BA58C5D8E6297B3A912AEEF13549MEK" TargetMode="External"/><Relationship Id="rId38" Type="http://schemas.openxmlformats.org/officeDocument/2006/relationships/hyperlink" Target="consultantplus://offline/ref=481E6018B34A61AF3FC84D72F44D71C5BBFEB0185D7B3F2563E2A13E63AD351D1A069B04F5CE9A4C268740FED5F624AF499DD5E332653E8B36ECF343M6K" TargetMode="External"/><Relationship Id="rId46" Type="http://schemas.openxmlformats.org/officeDocument/2006/relationships/hyperlink" Target="consultantplus://offline/ref=481E6018B34A61AF3FC84D72F44D71C5BBFEB018547A3B2D6EECFC346BF4391F1D09C413F287964D268742F1DEA921BA58C5D8E6297B3A912AEEF13549MEK" TargetMode="External"/><Relationship Id="rId59" Type="http://schemas.openxmlformats.org/officeDocument/2006/relationships/hyperlink" Target="consultantplus://offline/ref=481E6018B34A61AF3FC84D72F44D71C5BBFEB018547A3B2D6EECFC346BF4391F1D09C413F287964D268742F0D8A921BA58C5D8E6297B3A912AEEF13549MEK" TargetMode="External"/><Relationship Id="rId67" Type="http://schemas.openxmlformats.org/officeDocument/2006/relationships/hyperlink" Target="consultantplus://offline/ref=481E6018B34A61AF3FC84D72F44D71C5BBFEB0185D7B3F2563E2A13E63AD351D1A069B04F5CE9A4C268747FED5F624AF499DD5E332653E8B36ECF343M6K" TargetMode="External"/><Relationship Id="rId20" Type="http://schemas.openxmlformats.org/officeDocument/2006/relationships/hyperlink" Target="consultantplus://offline/ref=481E6018B34A61AF3FC84D72F44D71C5BBFEB0185D7C3B276EE2A13E63AD351D1A069B04F5CE9A4C268742F2D5F624AF499DD5E332653E8B36ECF343M6K" TargetMode="External"/><Relationship Id="rId41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54" Type="http://schemas.openxmlformats.org/officeDocument/2006/relationships/hyperlink" Target="consultantplus://offline/ref=481E6018B34A61AF3FC84D72F44D71C5BBFEB0185D7B3F2563E2A13E63AD351D1A069B04F5CE9A4C268747F6D5F624AF499DD5E332653E8B36ECF343M6K" TargetMode="External"/><Relationship Id="rId62" Type="http://schemas.openxmlformats.org/officeDocument/2006/relationships/hyperlink" Target="consultantplus://offline/ref=481E6018B34A61AF3FC84D72F44D71C5BBFEB018547A3B2D6EECFC346BF4391F1D09C413F287964D268742FFDCA921BA58C5D8E6297B3A912AEEF13549MEK" TargetMode="External"/><Relationship Id="rId70" Type="http://schemas.openxmlformats.org/officeDocument/2006/relationships/hyperlink" Target="consultantplus://offline/ref=481E6018B34A61AF3FC84D72F44D71C5BBFEB0185D7B3F2563E2A13E63AD351D1A069B04F5CE9A4C268744F7D5F624AF499DD5E332653E8B36ECF343M6K" TargetMode="External"/><Relationship Id="rId75" Type="http://schemas.openxmlformats.org/officeDocument/2006/relationships/hyperlink" Target="consultantplus://offline/ref=481E6018B34A61AF3FC84D72F44D71C5BBFEB018547A3B2D6EECFC346BF4391F1D09C413F287964D268742FEDEA921BA58C5D8E6297B3A912AEEF13549MEK" TargetMode="External"/><Relationship Id="rId83" Type="http://schemas.openxmlformats.org/officeDocument/2006/relationships/hyperlink" Target="consultantplus://offline/ref=481E6018B34A61AF3FC84D72F44D71C5BBFEB018547A3B2D6EECFC346BF4391F1D09C413F287964D268743F7D8A921BA58C5D8E6297B3A912AEEF13549MEK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1E6018B34A61AF3FC84D72F44D71C5BBFEB0185D7C3B276EE2A13E63AD351D1A069B04F5CE9A4C268742F2D5F624AF499DD5E332653E8B36ECF343M6K" TargetMode="External"/><Relationship Id="rId15" Type="http://schemas.openxmlformats.org/officeDocument/2006/relationships/hyperlink" Target="consultantplus://offline/ref=481E6018B34A61AF3FC84D72F44D71C5BBFEB018547A3B2D6EECFC346BF4391F1D09C413F287964D268742F7D7A921BA58C5D8E6297B3A912AEEF13549MEK" TargetMode="External"/><Relationship Id="rId23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28" Type="http://schemas.openxmlformats.org/officeDocument/2006/relationships/hyperlink" Target="consultantplus://offline/ref=481E6018B34A61AF3FC84D72F44D71C5BBFEB018547A3B2D6EECFC346BF4391F1D09C413F287964D268742F6DDA921BA58C5D8E6297B3A912AEEF13549MEK" TargetMode="External"/><Relationship Id="rId36" Type="http://schemas.openxmlformats.org/officeDocument/2006/relationships/hyperlink" Target="consultantplus://offline/ref=481E6018B34A61AF3FC84D72F44D71C5BBFEB0185D7B3F2563E2A13E63AD351D1A069B04F5CE9A4C268740FFD5F624AF499DD5E332653E8B36ECF343M6K" TargetMode="External"/><Relationship Id="rId49" Type="http://schemas.openxmlformats.org/officeDocument/2006/relationships/hyperlink" Target="consultantplus://offline/ref=481E6018B34A61AF3FC84D72F44D71C5BBFEB0185D7B3F2563E2A13E63AD351D1A069B04F5CE9A4C268746F2D5F624AF499DD5E332653E8B36ECF343M6K" TargetMode="External"/><Relationship Id="rId57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10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31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44" Type="http://schemas.openxmlformats.org/officeDocument/2006/relationships/hyperlink" Target="consultantplus://offline/ref=481E6018B34A61AF3FC84D72F44D71C5BBFEB018547B3C216CE9FC346BF4391F1D09C413F287964D268742F6DFA921BA58C5D8E6297B3A912AEEF13549MEK" TargetMode="External"/><Relationship Id="rId52" Type="http://schemas.openxmlformats.org/officeDocument/2006/relationships/hyperlink" Target="consultantplus://offline/ref=481E6018B34A61AF3FC84D72F44D71C5BBFEB0185D7B3F2563E2A13E63AD351D1A069B04F5CE9A4C268746F1D5F624AF499DD5E332653E8B36ECF343M6K" TargetMode="External"/><Relationship Id="rId60" Type="http://schemas.openxmlformats.org/officeDocument/2006/relationships/hyperlink" Target="consultantplus://offline/ref=481E6018B34A61AF3FC84D72F44D71C5BBFEB0185D7B3F2563E2A13E63AD351D1A069B04F5CE9A4C268747F5D5F624AF499DD5E332653E8B36ECF343M6K" TargetMode="External"/><Relationship Id="rId65" Type="http://schemas.openxmlformats.org/officeDocument/2006/relationships/hyperlink" Target="consultantplus://offline/ref=481E6018B34A61AF3FC84D72F44D71C5BBFEB018547A3B2D6EECFC346BF4391F1D09C413F287964D268742FFD6A921BA58C5D8E6297B3A912AEEF13549MEK" TargetMode="External"/><Relationship Id="rId73" Type="http://schemas.openxmlformats.org/officeDocument/2006/relationships/hyperlink" Target="consultantplus://offline/ref=481E6018B34A61AF3FC84D64F72126CABEF2E6155D7A307336BDFA6334A43F4A4F499A4AB1C6854C229940F7DC4AM3K" TargetMode="External"/><Relationship Id="rId78" Type="http://schemas.openxmlformats.org/officeDocument/2006/relationships/hyperlink" Target="consultantplus://offline/ref=481E6018B34A61AF3FC84D72F44D71C5BBFEB018547A3B2D6EECFC346BF4391F1D09C413F287964D268742FEDAA921BA58C5D8E6297B3A912AEEF13549MEK" TargetMode="External"/><Relationship Id="rId81" Type="http://schemas.openxmlformats.org/officeDocument/2006/relationships/hyperlink" Target="consultantplus://offline/ref=481E6018B34A61AF3FC84D72F44D71C5BBFEB018547A3B2D6EECFC346BF4391F1D09C413F287964D268742F6DFA921BA58C5D8E6297B3A912AEEF13549MEK" TargetMode="External"/><Relationship Id="rId86" Type="http://schemas.openxmlformats.org/officeDocument/2006/relationships/hyperlink" Target="consultantplus://offline/ref=481E6018B34A61AF3FC84D72F44D71C5BBFEB018547A3B2D6EECFC346BF4391F1D09C413F287964D268743F6DEA921BA58C5D8E6297B3A912AEEF13549ME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1E6018B34A61AF3FC84D72F44D71C5BBFEB018577A3D226AEFFC346BF4391F1D09C413F287964D268742F7DBA921BA58C5D8E6297B3A912AEEF13549MEK" TargetMode="External"/><Relationship Id="rId13" Type="http://schemas.openxmlformats.org/officeDocument/2006/relationships/hyperlink" Target="consultantplus://offline/ref=481E6018B34A61AF3FC84D72F44D71C5BBFEB0185D7B3F2563E2A13E63AD351D1A069B04F5CE9A4C268742F1D5F624AF499DD5E332653E8B36ECF343M6K" TargetMode="External"/><Relationship Id="rId18" Type="http://schemas.openxmlformats.org/officeDocument/2006/relationships/hyperlink" Target="consultantplus://offline/ref=481E6018B34A61AF3FC84D72F44D71C5BBFEB0185D7B3F2563E2A13E63AD351D1A069B04F5CE9A4C268742FFD5F624AF499DD5E332653E8B36ECF343M6K" TargetMode="External"/><Relationship Id="rId39" Type="http://schemas.openxmlformats.org/officeDocument/2006/relationships/hyperlink" Target="consultantplus://offline/ref=481E6018B34A61AF3FC84D72F44D71C5BBFEB018547A3B2D6EECFC346BF4391F1D09C413F287964D268742F3D8A921BA58C5D8E6297B3A912AEEF13549MEK" TargetMode="External"/><Relationship Id="rId34" Type="http://schemas.openxmlformats.org/officeDocument/2006/relationships/hyperlink" Target="consultantplus://offline/ref=481E6018B34A61AF3FC84D72F44D71C5BBFEB0185D7B3F2563E2A13E63AD351D1A069B04F5CE9A4C268740F0D5F624AF499DD5E332653E8B36ECF343M6K" TargetMode="External"/><Relationship Id="rId50" Type="http://schemas.openxmlformats.org/officeDocument/2006/relationships/hyperlink" Target="consultantplus://offline/ref=481E6018B34A61AF3FC84D72F44D71C5BBFEB018547A3B2D6EECFC346BF4391F1D09C413F287964D268742F1DAA921BA58C5D8E6297B3A912AEEF13549MEK" TargetMode="External"/><Relationship Id="rId55" Type="http://schemas.openxmlformats.org/officeDocument/2006/relationships/hyperlink" Target="consultantplus://offline/ref=481E6018B34A61AF3FC84D72F44D71C5BBFEB018547A3B2D6EECFC346BF4391F1D09C413F287964D268742F1D7A921BA58C5D8E6297B3A912AEEF13549MEK" TargetMode="External"/><Relationship Id="rId76" Type="http://schemas.openxmlformats.org/officeDocument/2006/relationships/hyperlink" Target="consultantplus://offline/ref=481E6018B34A61AF3FC84D72F44D71C5BBFEB018547A3B2D6EECFC346BF4391F1D09C413F287964D268742FEDFA921BA58C5D8E6297B3A912AEEF13549MEK" TargetMode="External"/><Relationship Id="rId7" Type="http://schemas.openxmlformats.org/officeDocument/2006/relationships/hyperlink" Target="consultantplus://offline/ref=481E6018B34A61AF3FC84D72F44D71C5BBFEB018547A3B2D6EECFC346BF4391F1D09C413F287964D268742F7DBA921BA58C5D8E6297B3A912AEEF13549MEK" TargetMode="External"/><Relationship Id="rId71" Type="http://schemas.openxmlformats.org/officeDocument/2006/relationships/hyperlink" Target="consultantplus://offline/ref=481E6018B34A61AF3FC84D72F44D71C5BBFEB018547A3B2D6EECFC346BF4391F1D09C413F287964D268742FFD7A921BA58C5D8E6297B3A912AEEF13549ME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81E6018B34A61AF3FC84D72F44D71C5BBFEB018547B3C216CE9FC346BF4391F1D09C413F287964D268742F7D8A921BA58C5D8E6297B3A912AEEF13549MEK" TargetMode="External"/><Relationship Id="rId24" Type="http://schemas.openxmlformats.org/officeDocument/2006/relationships/hyperlink" Target="consultantplus://offline/ref=481E6018B34A61AF3FC84D72F44D71C5BBFEB018577A3C2D62EDFC346BF4391F1D09C413F287964D268742F4DEA921BA58C5D8E6297B3A912AEEF13549MEK" TargetMode="External"/><Relationship Id="rId40" Type="http://schemas.openxmlformats.org/officeDocument/2006/relationships/hyperlink" Target="consultantplus://offline/ref=481E6018B34A61AF3FC84D72F44D71C5BBFEB0185D7B3F2563E2A13E63AD351D1A069B04F5CE9A4C268741F7D5F624AF499DD5E332653E8B36ECF343M6K" TargetMode="External"/><Relationship Id="rId45" Type="http://schemas.openxmlformats.org/officeDocument/2006/relationships/hyperlink" Target="consultantplus://offline/ref=481E6018B34A61AF3FC84D72F44D71C5BBFEB018547A3B2D6EECFC346BF4391F1D09C413F287964D268742F2D9A921BA58C5D8E6297B3A912AEEF13549MEK" TargetMode="External"/><Relationship Id="rId66" Type="http://schemas.openxmlformats.org/officeDocument/2006/relationships/hyperlink" Target="consultantplus://offline/ref=481E6018B34A61AF3FC84D72F44D71C5BBFEB0185D7B3F2563E2A13E63AD351D1A069B04F5CE9A4C268747F1D5F624AF499DD5E332653E8B36ECF343M6K" TargetMode="External"/><Relationship Id="rId87" Type="http://schemas.openxmlformats.org/officeDocument/2006/relationships/hyperlink" Target="consultantplus://offline/ref=481E6018B34A61AF3FC84D72F44D71C5BBFEB0185D7B3F2563E2A13E63AD351D1A069B04F5CE9A4C268744FFD5F624AF499DD5E332653E8B36ECF343M6K" TargetMode="External"/><Relationship Id="rId61" Type="http://schemas.openxmlformats.org/officeDocument/2006/relationships/hyperlink" Target="consultantplus://offline/ref=481E6018B34A61AF3FC84D72F44D71C5BBFEB018547A3B2D6EECFC346BF4391F1D09C413F287964D268742FFDEA921BA58C5D8E6297B3A912AEEF13549MEK" TargetMode="External"/><Relationship Id="rId82" Type="http://schemas.openxmlformats.org/officeDocument/2006/relationships/hyperlink" Target="consultantplus://offline/ref=481E6018B34A61AF3FC84D72F44D71C5BBFEB018547A3B2D6EECFC346BF4391F1D09C413F287964D268742FED7A921BA58C5D8E6297B3A912AEEF13549MEK" TargetMode="External"/><Relationship Id="rId19" Type="http://schemas.openxmlformats.org/officeDocument/2006/relationships/hyperlink" Target="consultantplus://offline/ref=481E6018B34A61AF3FC84D72F44D71C5BBFEB0185D7B3F2563E2A13E63AD351D1A069B04F5CE9A4C268742FED5F624AF499DD5E332653E8B36ECF343M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5404</Words>
  <Characters>30806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В. Левашова</dc:creator>
  <cp:lastModifiedBy>Admin</cp:lastModifiedBy>
  <cp:revision>2</cp:revision>
  <dcterms:created xsi:type="dcterms:W3CDTF">2021-12-01T09:51:00Z</dcterms:created>
  <dcterms:modified xsi:type="dcterms:W3CDTF">2021-12-01T09:51:00Z</dcterms:modified>
</cp:coreProperties>
</file>